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Windham NRCD Board of Supervisors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Special Meeting - February 10, 2025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Present: Cory Ross (in person), Executive Director; Meg Kluge, Geof Dolman, Pieter van Loon, Katie Morrison, Supervisors (all via zoom). 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called to order at 7:13 PM 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Board members discussed two additional bids received last week that were missed in the initial review. 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Meg Kluge led a review of the criteria the board has been using to review bids and recommended applying that criteria to the two additional bids. 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made to stick with the selection of Momentum Communications for the Strategic Planning Consultant. Motion passed 4-0. 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adjourn meeting made, seconded and approved 4-0. Meeting adjourned at 7:19 PM.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